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5D06086B" w:rsidR="009F4591" w:rsidRPr="00C31808" w:rsidRDefault="00697A33" w:rsidP="00435C55">
      <w:pPr>
        <w:spacing w:after="0"/>
        <w:rPr>
          <w:rFonts w:ascii="Helvetica" w:hAnsi="Helvetica" w:cs="Helvetica"/>
          <w:b/>
          <w:bCs/>
          <w:sz w:val="24"/>
          <w:szCs w:val="24"/>
          <w:lang w:val="en-US"/>
        </w:rPr>
      </w:pPr>
      <w:r w:rsidRPr="00C31808">
        <w:rPr>
          <w:rFonts w:ascii="Helvetica" w:hAnsi="Helvetica" w:cs="Helvetica"/>
          <w:b/>
          <w:bCs/>
          <w:sz w:val="24"/>
          <w:szCs w:val="24"/>
          <w:lang w:val="en-US"/>
        </w:rPr>
        <w:t>Vote and decision taken on Dorval traffic measures</w:t>
      </w:r>
      <w:r w:rsidRPr="00C31808">
        <w:rPr>
          <w:rFonts w:ascii="Helvetica" w:hAnsi="Helvetica" w:cs="Helvetica"/>
          <w:b/>
          <w:bCs/>
          <w:sz w:val="24"/>
          <w:szCs w:val="24"/>
          <w:lang w:val="en-US"/>
        </w:rPr>
        <w:t xml:space="preserve"> </w:t>
      </w:r>
      <w:r w:rsidR="009F4591" w:rsidRPr="00C31808">
        <w:rPr>
          <w:rFonts w:ascii="Helvetica" w:hAnsi="Helvetica" w:cs="Helvetica"/>
          <w:b/>
          <w:bCs/>
          <w:sz w:val="24"/>
          <w:szCs w:val="24"/>
          <w:lang w:val="en-US"/>
        </w:rPr>
        <w:softHyphen/>
      </w:r>
    </w:p>
    <w:p w14:paraId="5670B9DB" w14:textId="77777777" w:rsidR="00697A33" w:rsidRDefault="00697A33" w:rsidP="00435C55">
      <w:pPr>
        <w:spacing w:after="0"/>
        <w:rPr>
          <w:rFonts w:ascii="Helvetica" w:hAnsi="Helvetica" w:cs="Helvetica"/>
          <w:sz w:val="24"/>
          <w:szCs w:val="24"/>
          <w:lang w:val="en-US"/>
        </w:rPr>
      </w:pPr>
    </w:p>
    <w:p w14:paraId="5ED28A3E" w14:textId="59886BBA" w:rsidR="00697A33" w:rsidRDefault="00697A33" w:rsidP="00435C55">
      <w:pPr>
        <w:spacing w:after="0"/>
        <w:rPr>
          <w:rFonts w:ascii="Helvetica" w:hAnsi="Helvetica" w:cs="Helvetica"/>
          <w:sz w:val="24"/>
          <w:szCs w:val="24"/>
          <w:lang w:val="en-US"/>
        </w:rPr>
      </w:pPr>
      <w:r w:rsidRPr="00697A33">
        <w:rPr>
          <w:rFonts w:ascii="Helvetica" w:hAnsi="Helvetica" w:cs="Helvetica"/>
          <w:sz w:val="24"/>
          <w:szCs w:val="24"/>
        </w:rPr>
        <w:t>A proposed traffic light at the intersection of Rue Martin and Bord-du-Lac (Lakeshore) was voted down at Dorval’s council meeting this month, following significant local opposition reflected in a community-led poll.</w:t>
      </w:r>
    </w:p>
    <w:p w14:paraId="650A96BA" w14:textId="77777777" w:rsidR="009F4591" w:rsidRDefault="009F4591" w:rsidP="00435C55">
      <w:pPr>
        <w:spacing w:after="0"/>
        <w:rPr>
          <w:rFonts w:ascii="Helvetica" w:hAnsi="Helvetica" w:cs="Helvetica"/>
          <w:sz w:val="24"/>
          <w:szCs w:val="24"/>
          <w:lang w:val="en-US"/>
        </w:rPr>
      </w:pPr>
    </w:p>
    <w:p w14:paraId="40779A30" w14:textId="77777777" w:rsidR="00697A33" w:rsidRPr="00C31808" w:rsidRDefault="00697A33" w:rsidP="00697A33">
      <w:pPr>
        <w:spacing w:after="0"/>
        <w:rPr>
          <w:rFonts w:ascii="Helvetica" w:hAnsi="Helvetica" w:cs="Helvetica"/>
          <w:b/>
          <w:bCs/>
          <w:sz w:val="24"/>
          <w:szCs w:val="24"/>
          <w:lang w:val="en-US"/>
        </w:rPr>
      </w:pPr>
      <w:r w:rsidRPr="00C31808">
        <w:rPr>
          <w:rFonts w:ascii="Helvetica" w:hAnsi="Helvetica" w:cs="Helvetica"/>
          <w:b/>
          <w:bCs/>
          <w:sz w:val="24"/>
          <w:szCs w:val="24"/>
          <w:lang w:val="en-US"/>
        </w:rPr>
        <w:t>By Jeremy Zafran</w:t>
      </w:r>
    </w:p>
    <w:p w14:paraId="16C4F975" w14:textId="4762FDCD" w:rsidR="005568B8" w:rsidRPr="00C31808" w:rsidRDefault="00697A33" w:rsidP="00697A33">
      <w:pPr>
        <w:spacing w:after="0"/>
        <w:rPr>
          <w:rFonts w:ascii="Helvetica" w:hAnsi="Helvetica" w:cs="Helvetica"/>
          <w:b/>
          <w:bCs/>
          <w:sz w:val="24"/>
          <w:szCs w:val="24"/>
          <w:lang w:val="en-US"/>
        </w:rPr>
      </w:pPr>
      <w:r w:rsidRPr="00C31808">
        <w:rPr>
          <w:rFonts w:ascii="Helvetica" w:hAnsi="Helvetica" w:cs="Helvetica"/>
          <w:b/>
          <w:bCs/>
          <w:sz w:val="24"/>
          <w:szCs w:val="24"/>
          <w:lang w:val="en-US"/>
        </w:rPr>
        <w:t>The Suburban</w:t>
      </w:r>
      <w:r w:rsidR="009F4591" w:rsidRPr="00C31808">
        <w:rPr>
          <w:rFonts w:ascii="Helvetica" w:hAnsi="Helvetica" w:cs="Helvetica"/>
          <w:b/>
          <w:bCs/>
          <w:sz w:val="24"/>
          <w:szCs w:val="24"/>
          <w:lang w:val="en-US"/>
        </w:rPr>
        <w:t xml:space="preserve"> — LJI</w:t>
      </w:r>
    </w:p>
    <w:p w14:paraId="69BBE46D" w14:textId="77777777" w:rsidR="00697A33" w:rsidRDefault="00697A33" w:rsidP="00697A33">
      <w:pPr>
        <w:spacing w:after="0"/>
        <w:rPr>
          <w:rFonts w:ascii="Helvetica" w:hAnsi="Helvetica" w:cs="Helvetica"/>
          <w:sz w:val="24"/>
          <w:szCs w:val="24"/>
          <w:lang w:val="en-US"/>
        </w:rPr>
      </w:pPr>
    </w:p>
    <w:p w14:paraId="0AA77D49"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A proposed traffic light at the intersection of Rue Martin and Bord-du-Lac (Lakeshore) was voted down at Dorval’s council meeting this month, following significant local opposition reflected in a community-led poll.</w:t>
      </w:r>
    </w:p>
    <w:p w14:paraId="567E17B5"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 xml:space="preserve">The poll results showed overwhelming resistance to the installation of a $1-million traffic light, with 94 per cent of respondents </w:t>
      </w:r>
      <w:proofErr w:type="spellStart"/>
      <w:r w:rsidRPr="00697A33">
        <w:rPr>
          <w:rFonts w:ascii="Helvetica" w:hAnsi="Helvetica" w:cs="Helvetica"/>
          <w:sz w:val="24"/>
          <w:szCs w:val="24"/>
          <w:lang w:val="en-US"/>
        </w:rPr>
        <w:t>favouring</w:t>
      </w:r>
      <w:proofErr w:type="spellEnd"/>
      <w:r w:rsidRPr="00697A33">
        <w:rPr>
          <w:rFonts w:ascii="Helvetica" w:hAnsi="Helvetica" w:cs="Helvetica"/>
          <w:sz w:val="24"/>
          <w:szCs w:val="24"/>
          <w:lang w:val="en-US"/>
        </w:rPr>
        <w:t xml:space="preserve"> either lower-cost safety measures or no change at all.</w:t>
      </w:r>
    </w:p>
    <w:p w14:paraId="3E6071D1"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 xml:space="preserve">In what many residents described online as a victory for the community, council voted against the proposal. </w:t>
      </w:r>
      <w:proofErr w:type="spellStart"/>
      <w:r w:rsidRPr="00697A33">
        <w:rPr>
          <w:rFonts w:ascii="Helvetica" w:hAnsi="Helvetica" w:cs="Helvetica"/>
          <w:sz w:val="24"/>
          <w:szCs w:val="24"/>
          <w:lang w:val="en-US"/>
        </w:rPr>
        <w:t>Councillors</w:t>
      </w:r>
      <w:proofErr w:type="spellEnd"/>
      <w:r w:rsidRPr="00697A33">
        <w:rPr>
          <w:rFonts w:ascii="Helvetica" w:hAnsi="Helvetica" w:cs="Helvetica"/>
          <w:sz w:val="24"/>
          <w:szCs w:val="24"/>
          <w:lang w:val="en-US"/>
        </w:rPr>
        <w:t xml:space="preserve"> Joe Bou-Faisal (District 6) and Paul Trudeau spoke out against the costly option, while </w:t>
      </w:r>
      <w:proofErr w:type="spellStart"/>
      <w:r w:rsidRPr="00697A33">
        <w:rPr>
          <w:rFonts w:ascii="Helvetica" w:hAnsi="Helvetica" w:cs="Helvetica"/>
          <w:sz w:val="24"/>
          <w:szCs w:val="24"/>
          <w:lang w:val="en-US"/>
        </w:rPr>
        <w:t>Councillor</w:t>
      </w:r>
      <w:proofErr w:type="spellEnd"/>
      <w:r w:rsidRPr="00697A33">
        <w:rPr>
          <w:rFonts w:ascii="Helvetica" w:hAnsi="Helvetica" w:cs="Helvetica"/>
          <w:sz w:val="24"/>
          <w:szCs w:val="24"/>
          <w:lang w:val="en-US"/>
        </w:rPr>
        <w:t xml:space="preserve"> Linda Jun Lu (District 3) also voiced her support in defeating the measure.</w:t>
      </w:r>
    </w:p>
    <w:p w14:paraId="14FB2A75"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According to the publicly available poll, a total of 247 votes were recorded, with respondents allowed to select multiple options. The results showed strong support for alternative solutions:</w:t>
      </w:r>
    </w:p>
    <w:p w14:paraId="02988195"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-Improved signage and road markings: 139 votes (56 percent)</w:t>
      </w:r>
    </w:p>
    <w:p w14:paraId="2FAFD1A6"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-No change needed: 72 votes (30 percent)</w:t>
      </w:r>
    </w:p>
    <w:p w14:paraId="070AA0B5"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-Installation of a new $1-million traffic light: 13 votes (6 percent)</w:t>
      </w:r>
    </w:p>
    <w:p w14:paraId="3DC3EA3D"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The remaining votes supported other lower-cost safety measures. Overall, the poll provided a snapshot of community sentiment and helped inform discussion around proportional, evidence-based solutions for the intersection.</w:t>
      </w:r>
    </w:p>
    <w:p w14:paraId="1FFDFFA0"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Not all residents were satisfied with the outcome. One Facebook commenter expressed frustration with the process, stating that no written report was presented to council outlining the rationale for the traffic light or justifying its cost, which they said included an initial $600,000 estimate plus additional unexplained expenses bringing the total closer to $1 million: “Only a verbal and anecdotal summary of ‘reasons’ was offered by the director general,” the commenter wrote. “If a deadly accident occurs at Lakeshore and Martin following this decision, it will not be because of the three councilors who voted down the motion, but because of a mayor and administration that failed to present a conclusive and irrefutable case.”</w:t>
      </w:r>
    </w:p>
    <w:p w14:paraId="6E447251"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 xml:space="preserve">Despite differing views on the decision, many residents agreed that the intersection requires improvements. Another local resident commented that while the area is dangerous and congested, a traffic light would worsen the situation. “That intersection is such a mess. I drive and walk through it every day,” the resident wrote. “But a light is not the solution. With pickups and deliveries at a </w:t>
      </w:r>
      <w:r w:rsidRPr="00697A33">
        <w:rPr>
          <w:rFonts w:ascii="Helvetica" w:hAnsi="Helvetica" w:cs="Helvetica"/>
          <w:sz w:val="24"/>
          <w:szCs w:val="24"/>
          <w:lang w:val="en-US"/>
        </w:rPr>
        <w:lastRenderedPageBreak/>
        <w:t xml:space="preserve">nearby business narrowing the street to one lane, </w:t>
      </w:r>
      <w:proofErr w:type="gramStart"/>
      <w:r w:rsidRPr="00697A33">
        <w:rPr>
          <w:rFonts w:ascii="Helvetica" w:hAnsi="Helvetica" w:cs="Helvetica"/>
          <w:sz w:val="24"/>
          <w:szCs w:val="24"/>
          <w:lang w:val="en-US"/>
        </w:rPr>
        <w:t>a traffic light</w:t>
      </w:r>
      <w:proofErr w:type="gramEnd"/>
      <w:r w:rsidRPr="00697A33">
        <w:rPr>
          <w:rFonts w:ascii="Helvetica" w:hAnsi="Helvetica" w:cs="Helvetica"/>
          <w:sz w:val="24"/>
          <w:szCs w:val="24"/>
          <w:lang w:val="en-US"/>
        </w:rPr>
        <w:t xml:space="preserve"> would cause major backups. Better signage, more visible pedestrian crossings with flashing lights, and occasional enforcement would be far more </w:t>
      </w:r>
      <w:proofErr w:type="gramStart"/>
      <w:r w:rsidRPr="00697A33">
        <w:rPr>
          <w:rFonts w:ascii="Helvetica" w:hAnsi="Helvetica" w:cs="Helvetica"/>
          <w:sz w:val="24"/>
          <w:szCs w:val="24"/>
          <w:lang w:val="en-US"/>
        </w:rPr>
        <w:t>effective.”</w:t>
      </w:r>
      <w:proofErr w:type="gramEnd"/>
    </w:p>
    <w:p w14:paraId="52E27B6B"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Others proposed alternative ideas, including reconfiguring nearby one-way streets. One commenter suggested switching directions so traffic would travel north on Martin Street and south on George V Avenue.</w:t>
      </w:r>
    </w:p>
    <w:p w14:paraId="55A5AA96" w14:textId="77777777" w:rsidR="00697A33" w:rsidRPr="00697A33" w:rsidRDefault="00697A33" w:rsidP="00697A33">
      <w:pPr>
        <w:spacing w:after="0"/>
        <w:rPr>
          <w:rFonts w:ascii="Helvetica" w:hAnsi="Helvetica" w:cs="Helvetica"/>
          <w:sz w:val="24"/>
          <w:szCs w:val="24"/>
          <w:lang w:val="en-US"/>
        </w:rPr>
      </w:pPr>
      <w:r w:rsidRPr="00697A33">
        <w:rPr>
          <w:rFonts w:ascii="Helvetica" w:hAnsi="Helvetica" w:cs="Helvetica"/>
          <w:sz w:val="24"/>
          <w:szCs w:val="24"/>
          <w:lang w:val="en-US"/>
        </w:rPr>
        <w:t>While some residents described the rejected proposal as a temporary or “Band-Aid” solution, others expressed relief that the city avoided what they see as a costly and potentially ineffective long-term fix.</w:t>
      </w:r>
    </w:p>
    <w:p w14:paraId="258263B6" w14:textId="77777777" w:rsidR="00697A33" w:rsidRPr="004231DA" w:rsidRDefault="00697A33" w:rsidP="00697A33">
      <w:pPr>
        <w:spacing w:after="0"/>
        <w:rPr>
          <w:rFonts w:ascii="Helvetica" w:hAnsi="Helvetica" w:cs="Helvetica"/>
          <w:sz w:val="24"/>
          <w:szCs w:val="24"/>
          <w:lang w:val="en-US"/>
        </w:rPr>
      </w:pPr>
    </w:p>
    <w:sectPr w:rsidR="00697A33"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3DB"/>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97A33"/>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808"/>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2742</Characters>
  <Application>Microsoft Office Word</Application>
  <DocSecurity>0</DocSecurity>
  <Lines>124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2026-01-22T00:03:00Z</dcterms:created>
  <dcterms:modified xsi:type="dcterms:W3CDTF">2026-01-22T00:04:00Z</dcterms:modified>
</cp:coreProperties>
</file>