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8A76112" w:rsidR="00E70AFA" w:rsidRPr="00A9415F" w:rsidRDefault="00A9415F" w:rsidP="000620C2">
      <w:pPr>
        <w:spacing w:after="0"/>
        <w:rPr>
          <w:rFonts w:ascii="Helvetica" w:hAnsi="Helvetica" w:cs="Helvetica"/>
          <w:b/>
          <w:bCs/>
          <w:sz w:val="24"/>
          <w:szCs w:val="24"/>
          <w:lang w:val="en-US"/>
        </w:rPr>
      </w:pPr>
      <w:r w:rsidRPr="00A9415F">
        <w:rPr>
          <w:rFonts w:ascii="Helvetica" w:hAnsi="Helvetica" w:cs="Helvetica"/>
          <w:b/>
          <w:bCs/>
          <w:sz w:val="24"/>
          <w:szCs w:val="24"/>
          <w:lang w:val="en-US"/>
        </w:rPr>
        <w:t>Maintenance workers sign agreement with STM</w:t>
      </w:r>
    </w:p>
    <w:p w14:paraId="5F260C4B" w14:textId="77777777" w:rsidR="00A9415F" w:rsidRDefault="00A9415F" w:rsidP="000620C2">
      <w:pPr>
        <w:spacing w:after="0"/>
        <w:rPr>
          <w:rFonts w:ascii="Helvetica" w:hAnsi="Helvetica" w:cs="Helvetica"/>
          <w:sz w:val="24"/>
          <w:szCs w:val="24"/>
          <w:lang w:val="en-US"/>
        </w:rPr>
      </w:pPr>
    </w:p>
    <w:p w14:paraId="084725CE" w14:textId="6FF176D8" w:rsidR="00A9415F" w:rsidRDefault="00A9415F" w:rsidP="000620C2">
      <w:pPr>
        <w:spacing w:after="0"/>
        <w:rPr>
          <w:rFonts w:ascii="Helvetica" w:hAnsi="Helvetica" w:cs="Helvetica"/>
          <w:sz w:val="24"/>
          <w:szCs w:val="24"/>
          <w:lang w:val="en-US"/>
        </w:rPr>
      </w:pPr>
      <w:r w:rsidRPr="00A9415F">
        <w:rPr>
          <w:rFonts w:ascii="Helvetica" w:hAnsi="Helvetica" w:cs="Helvetica"/>
          <w:sz w:val="24"/>
          <w:szCs w:val="24"/>
        </w:rPr>
        <w:t>After staging four limited strikes within the past year, the STM maintenance workers’ union has finally ratified a new agreement with the transit authority.</w:t>
      </w:r>
    </w:p>
    <w:p w14:paraId="0437D655" w14:textId="77777777" w:rsidR="00E70AFA" w:rsidRDefault="00E70AFA" w:rsidP="000620C2">
      <w:pPr>
        <w:spacing w:after="0"/>
        <w:rPr>
          <w:rFonts w:ascii="Helvetica" w:hAnsi="Helvetica" w:cs="Helvetica"/>
          <w:sz w:val="24"/>
          <w:szCs w:val="24"/>
          <w:lang w:val="en-US"/>
        </w:rPr>
      </w:pPr>
    </w:p>
    <w:p w14:paraId="18056F2B" w14:textId="77777777" w:rsidR="00A9415F" w:rsidRPr="00A9415F" w:rsidRDefault="00A9415F" w:rsidP="00A9415F">
      <w:pPr>
        <w:spacing w:after="0"/>
        <w:rPr>
          <w:rFonts w:ascii="Helvetica" w:hAnsi="Helvetica" w:cs="Helvetica"/>
          <w:b/>
          <w:bCs/>
          <w:sz w:val="24"/>
          <w:szCs w:val="24"/>
          <w:lang w:val="en-US"/>
        </w:rPr>
      </w:pPr>
      <w:r w:rsidRPr="00A9415F">
        <w:rPr>
          <w:rFonts w:ascii="Helvetica" w:hAnsi="Helvetica" w:cs="Helvetica"/>
          <w:b/>
          <w:bCs/>
          <w:sz w:val="24"/>
          <w:szCs w:val="24"/>
          <w:lang w:val="en-US"/>
        </w:rPr>
        <w:t>By Dan Laxer</w:t>
      </w:r>
    </w:p>
    <w:p w14:paraId="62905EF9" w14:textId="79C85C98" w:rsidR="00091A77" w:rsidRPr="00A9415F" w:rsidRDefault="00A9415F" w:rsidP="00A9415F">
      <w:pPr>
        <w:spacing w:after="0"/>
        <w:rPr>
          <w:rFonts w:ascii="Helvetica" w:hAnsi="Helvetica" w:cs="Helvetica"/>
          <w:b/>
          <w:bCs/>
          <w:sz w:val="24"/>
          <w:szCs w:val="24"/>
          <w:lang w:val="en-US"/>
        </w:rPr>
      </w:pPr>
      <w:r w:rsidRPr="00A9415F">
        <w:rPr>
          <w:rFonts w:ascii="Helvetica" w:hAnsi="Helvetica" w:cs="Helvetica"/>
          <w:b/>
          <w:bCs/>
          <w:sz w:val="24"/>
          <w:szCs w:val="24"/>
          <w:lang w:val="en-US"/>
        </w:rPr>
        <w:t>The Suburban</w:t>
      </w:r>
      <w:r w:rsidRPr="00A9415F">
        <w:rPr>
          <w:rFonts w:ascii="Helvetica" w:hAnsi="Helvetica" w:cs="Helvetica"/>
          <w:b/>
          <w:bCs/>
          <w:sz w:val="24"/>
          <w:szCs w:val="24"/>
          <w:lang w:val="en-US"/>
        </w:rPr>
        <w:t xml:space="preserve"> </w:t>
      </w:r>
      <w:r w:rsidR="0041614C" w:rsidRPr="00A9415F">
        <w:rPr>
          <w:rFonts w:ascii="Helvetica" w:hAnsi="Helvetica" w:cs="Helvetica"/>
          <w:b/>
          <w:bCs/>
          <w:sz w:val="24"/>
          <w:szCs w:val="24"/>
          <w:lang w:val="en-US"/>
        </w:rPr>
        <w:t xml:space="preserve">— </w:t>
      </w:r>
      <w:r w:rsidR="00BF70FC" w:rsidRPr="00A9415F">
        <w:rPr>
          <w:rFonts w:ascii="Helvetica" w:hAnsi="Helvetica" w:cs="Helvetica"/>
          <w:b/>
          <w:bCs/>
          <w:sz w:val="24"/>
          <w:szCs w:val="24"/>
          <w:lang w:val="en-US"/>
        </w:rPr>
        <w:t>LJI</w:t>
      </w:r>
    </w:p>
    <w:p w14:paraId="74418F38" w14:textId="77777777" w:rsidR="00A9415F" w:rsidRDefault="00A9415F" w:rsidP="00A9415F">
      <w:pPr>
        <w:spacing w:after="0"/>
        <w:rPr>
          <w:rFonts w:ascii="Helvetica" w:hAnsi="Helvetica" w:cs="Helvetica"/>
          <w:sz w:val="24"/>
          <w:szCs w:val="24"/>
          <w:lang w:val="en-US"/>
        </w:rPr>
      </w:pPr>
    </w:p>
    <w:p w14:paraId="2AB68F87"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After staging four limited strikes within the past year, the STM maintenance workers’ union has finally ratified a new agreement with the transit authority.</w:t>
      </w:r>
    </w:p>
    <w:p w14:paraId="38ACFE4B"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 xml:space="preserve">At a general assembly held on April 26, the union voted 86 percent in </w:t>
      </w:r>
      <w:proofErr w:type="spellStart"/>
      <w:r w:rsidRPr="00A9415F">
        <w:rPr>
          <w:rFonts w:ascii="Helvetica" w:hAnsi="Helvetica" w:cs="Helvetica"/>
          <w:sz w:val="24"/>
          <w:szCs w:val="24"/>
          <w:lang w:val="en-US"/>
        </w:rPr>
        <w:t>favour</w:t>
      </w:r>
      <w:proofErr w:type="spellEnd"/>
      <w:r w:rsidRPr="00A9415F">
        <w:rPr>
          <w:rFonts w:ascii="Helvetica" w:hAnsi="Helvetica" w:cs="Helvetica"/>
          <w:sz w:val="24"/>
          <w:szCs w:val="24"/>
          <w:lang w:val="en-US"/>
        </w:rPr>
        <w:t xml:space="preserve"> of the mediator’s recommendation. A government mediator had been appointed on two occasions to try to break an impasse in negotiations between the union and the STM. The agreement voted on was tabled in late March.</w:t>
      </w:r>
    </w:p>
    <w:p w14:paraId="5FA44B53"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The agreement, based on the mediator’s recommendations, includes a 17.5 percent wage increase over five years for the trades group, and a 16 percent increase over five years for the support group. There are also improvements to the time accumulation and carryover system.</w:t>
      </w:r>
    </w:p>
    <w:p w14:paraId="3CEAA551"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The union also points out, in a release put out last week, that it “also succeeded in curbing most of the STM’s demands for concessions, particularly regarding subcontracting,” which was a major sticking point in negotiations. It blames both the STM and the government for the difficult nature of the negotiations, and for the strike action taken.</w:t>
      </w:r>
    </w:p>
    <w:p w14:paraId="10D4D910"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“These negotiations were anything but easy,” says Bruno Jeannotte, president of the Montreal Transit Union-CSN. “Our mobilization helped to curb many demands for rollbacks in our working conditions. We faced the employer’s intransigence and the government’s disinterest in public transit throughout the negotiations. We must now continue the fight for the future of public transit.”</w:t>
      </w:r>
    </w:p>
    <w:p w14:paraId="5097FCF9"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 xml:space="preserve">Stéphanie Gratton, Vice-President of the Federation of Public Service Employees, shares </w:t>
      </w:r>
      <w:proofErr w:type="spellStart"/>
      <w:r w:rsidRPr="00A9415F">
        <w:rPr>
          <w:rFonts w:ascii="Helvetica" w:hAnsi="Helvetica" w:cs="Helvetica"/>
          <w:sz w:val="24"/>
          <w:szCs w:val="24"/>
          <w:lang w:val="en-US"/>
        </w:rPr>
        <w:t>Jennotte’s</w:t>
      </w:r>
      <w:proofErr w:type="spellEnd"/>
      <w:r w:rsidRPr="00A9415F">
        <w:rPr>
          <w:rFonts w:ascii="Helvetica" w:hAnsi="Helvetica" w:cs="Helvetica"/>
          <w:sz w:val="24"/>
          <w:szCs w:val="24"/>
          <w:lang w:val="en-US"/>
        </w:rPr>
        <w:t xml:space="preserve"> feelings toward the STM, saying “it is surprising, to say the least, how difficult this negotiation has been.”</w:t>
      </w:r>
    </w:p>
    <w:p w14:paraId="71D0C534"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 xml:space="preserve">Union leaders have been calling for change in the province </w:t>
      </w:r>
      <w:proofErr w:type="gramStart"/>
      <w:r w:rsidRPr="00A9415F">
        <w:rPr>
          <w:rFonts w:ascii="Helvetica" w:hAnsi="Helvetica" w:cs="Helvetica"/>
          <w:sz w:val="24"/>
          <w:szCs w:val="24"/>
          <w:lang w:val="en-US"/>
        </w:rPr>
        <w:t>with regard to</w:t>
      </w:r>
      <w:proofErr w:type="gramEnd"/>
      <w:r w:rsidRPr="00A9415F">
        <w:rPr>
          <w:rFonts w:ascii="Helvetica" w:hAnsi="Helvetica" w:cs="Helvetica"/>
          <w:sz w:val="24"/>
          <w:szCs w:val="24"/>
          <w:lang w:val="en-US"/>
        </w:rPr>
        <w:t xml:space="preserve"> workers’ rights, and are calling on the government, and on all political parties, to put more focus on public transit.</w:t>
      </w:r>
    </w:p>
    <w:p w14:paraId="712A598B"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“The CAQ government bears a large part of the responsibility for these protracted negotiations,” says CSN president Caroline Senneville. “Its lack of interest in public transit has shown it is not up to the task.”</w:t>
      </w:r>
    </w:p>
    <w:p w14:paraId="00BA1ADE" w14:textId="77777777" w:rsidR="00A9415F" w:rsidRP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t xml:space="preserve">For its part, the STM says it is happy with the way things have turned out. “I am very pleased that the members have ratified the agreement,” says CEO Marie Claude Léonard. “We chose to prioritize a negotiated settlement, which is always preferable for maintaining positive </w:t>
      </w:r>
      <w:proofErr w:type="spellStart"/>
      <w:r w:rsidRPr="00A9415F">
        <w:rPr>
          <w:rFonts w:ascii="Helvetica" w:hAnsi="Helvetica" w:cs="Helvetica"/>
          <w:sz w:val="24"/>
          <w:szCs w:val="24"/>
          <w:lang w:val="en-US"/>
        </w:rPr>
        <w:t>labour</w:t>
      </w:r>
      <w:proofErr w:type="spellEnd"/>
      <w:r w:rsidRPr="00A9415F">
        <w:rPr>
          <w:rFonts w:ascii="Helvetica" w:hAnsi="Helvetica" w:cs="Helvetica"/>
          <w:sz w:val="24"/>
          <w:szCs w:val="24"/>
          <w:lang w:val="en-US"/>
        </w:rPr>
        <w:t xml:space="preserve"> relations. I commend the joint efforts of both parties to respect the financial framework through compromises on all sides.”</w:t>
      </w:r>
    </w:p>
    <w:p w14:paraId="7EA56361" w14:textId="500903D2" w:rsidR="00A9415F" w:rsidRDefault="00A9415F" w:rsidP="00A9415F">
      <w:pPr>
        <w:spacing w:after="0"/>
        <w:rPr>
          <w:rFonts w:ascii="Helvetica" w:hAnsi="Helvetica" w:cs="Helvetica"/>
          <w:sz w:val="24"/>
          <w:szCs w:val="24"/>
          <w:lang w:val="en-US"/>
        </w:rPr>
      </w:pPr>
      <w:r w:rsidRPr="00A9415F">
        <w:rPr>
          <w:rFonts w:ascii="Helvetica" w:hAnsi="Helvetica" w:cs="Helvetica"/>
          <w:sz w:val="24"/>
          <w:szCs w:val="24"/>
          <w:lang w:val="en-US"/>
        </w:rPr>
        <w:lastRenderedPageBreak/>
        <w:t xml:space="preserve">This is the fourth collective agreement ratified in recent months among the STM’s six employee groups. </w:t>
      </w:r>
      <w:r w:rsidRPr="00A9415F">
        <w:rPr>
          <w:rFonts w:ascii="Helvetica" w:hAnsi="Helvetica" w:cs="Helvetica"/>
          <w:sz w:val="24"/>
          <w:szCs w:val="24"/>
          <w:lang w:val="fr-CA"/>
        </w:rPr>
        <w:t xml:space="preserve">In January, collective </w:t>
      </w:r>
      <w:proofErr w:type="spellStart"/>
      <w:r w:rsidRPr="00A9415F">
        <w:rPr>
          <w:rFonts w:ascii="Helvetica" w:hAnsi="Helvetica" w:cs="Helvetica"/>
          <w:sz w:val="24"/>
          <w:szCs w:val="24"/>
          <w:lang w:val="fr-CA"/>
        </w:rPr>
        <w:t>agreements</w:t>
      </w:r>
      <w:proofErr w:type="spellEnd"/>
      <w:r w:rsidRPr="00A9415F">
        <w:rPr>
          <w:rFonts w:ascii="Helvetica" w:hAnsi="Helvetica" w:cs="Helvetica"/>
          <w:sz w:val="24"/>
          <w:szCs w:val="24"/>
          <w:lang w:val="fr-CA"/>
        </w:rPr>
        <w:t xml:space="preserve"> </w:t>
      </w:r>
      <w:proofErr w:type="spellStart"/>
      <w:r w:rsidRPr="00A9415F">
        <w:rPr>
          <w:rFonts w:ascii="Helvetica" w:hAnsi="Helvetica" w:cs="Helvetica"/>
          <w:sz w:val="24"/>
          <w:szCs w:val="24"/>
          <w:lang w:val="fr-CA"/>
        </w:rPr>
        <w:t>with</w:t>
      </w:r>
      <w:proofErr w:type="spellEnd"/>
      <w:r w:rsidRPr="00A9415F">
        <w:rPr>
          <w:rFonts w:ascii="Helvetica" w:hAnsi="Helvetica" w:cs="Helvetica"/>
          <w:sz w:val="24"/>
          <w:szCs w:val="24"/>
          <w:lang w:val="fr-CA"/>
        </w:rPr>
        <w:t xml:space="preserve"> the Fraternité des constables et agents de la paix and the Syndicat des travailleuses et travailleurs de la STM – CSN, </w:t>
      </w:r>
      <w:proofErr w:type="spellStart"/>
      <w:r w:rsidRPr="00A9415F">
        <w:rPr>
          <w:rFonts w:ascii="Helvetica" w:hAnsi="Helvetica" w:cs="Helvetica"/>
          <w:sz w:val="24"/>
          <w:szCs w:val="24"/>
          <w:lang w:val="fr-CA"/>
        </w:rPr>
        <w:t>which</w:t>
      </w:r>
      <w:proofErr w:type="spellEnd"/>
      <w:r w:rsidRPr="00A9415F">
        <w:rPr>
          <w:rFonts w:ascii="Helvetica" w:hAnsi="Helvetica" w:cs="Helvetica"/>
          <w:sz w:val="24"/>
          <w:szCs w:val="24"/>
          <w:lang w:val="fr-CA"/>
        </w:rPr>
        <w:t xml:space="preserve"> </w:t>
      </w:r>
      <w:proofErr w:type="spellStart"/>
      <w:r w:rsidRPr="00A9415F">
        <w:rPr>
          <w:rFonts w:ascii="Helvetica" w:hAnsi="Helvetica" w:cs="Helvetica"/>
          <w:sz w:val="24"/>
          <w:szCs w:val="24"/>
          <w:lang w:val="fr-CA"/>
        </w:rPr>
        <w:t>represents</w:t>
      </w:r>
      <w:proofErr w:type="spellEnd"/>
      <w:r w:rsidRPr="00A9415F">
        <w:rPr>
          <w:rFonts w:ascii="Helvetica" w:hAnsi="Helvetica" w:cs="Helvetica"/>
          <w:sz w:val="24"/>
          <w:szCs w:val="24"/>
          <w:lang w:val="fr-CA"/>
        </w:rPr>
        <w:t xml:space="preserve"> office </w:t>
      </w:r>
      <w:proofErr w:type="spellStart"/>
      <w:r w:rsidRPr="00A9415F">
        <w:rPr>
          <w:rFonts w:ascii="Helvetica" w:hAnsi="Helvetica" w:cs="Helvetica"/>
          <w:sz w:val="24"/>
          <w:szCs w:val="24"/>
          <w:lang w:val="fr-CA"/>
        </w:rPr>
        <w:t>clerks</w:t>
      </w:r>
      <w:proofErr w:type="spellEnd"/>
      <w:r w:rsidRPr="00A9415F">
        <w:rPr>
          <w:rFonts w:ascii="Helvetica" w:hAnsi="Helvetica" w:cs="Helvetica"/>
          <w:sz w:val="24"/>
          <w:szCs w:val="24"/>
          <w:lang w:val="fr-CA"/>
        </w:rPr>
        <w:t xml:space="preserve">, </w:t>
      </w:r>
      <w:proofErr w:type="spellStart"/>
      <w:r w:rsidRPr="00A9415F">
        <w:rPr>
          <w:rFonts w:ascii="Helvetica" w:hAnsi="Helvetica" w:cs="Helvetica"/>
          <w:sz w:val="24"/>
          <w:szCs w:val="24"/>
          <w:lang w:val="fr-CA"/>
        </w:rPr>
        <w:t>expired</w:t>
      </w:r>
      <w:proofErr w:type="spellEnd"/>
      <w:r w:rsidRPr="00A9415F">
        <w:rPr>
          <w:rFonts w:ascii="Helvetica" w:hAnsi="Helvetica" w:cs="Helvetica"/>
          <w:sz w:val="24"/>
          <w:szCs w:val="24"/>
          <w:lang w:val="fr-CA"/>
        </w:rPr>
        <w:t xml:space="preserve">. </w:t>
      </w:r>
      <w:r w:rsidRPr="00A9415F">
        <w:rPr>
          <w:rFonts w:ascii="Helvetica" w:hAnsi="Helvetica" w:cs="Helvetica"/>
          <w:sz w:val="24"/>
          <w:szCs w:val="24"/>
          <w:lang w:val="en-US"/>
        </w:rPr>
        <w:t>Negotiations with both began in 2025 and are ongoing.</w:t>
      </w:r>
    </w:p>
    <w:p w14:paraId="4B0658A0" w14:textId="77777777" w:rsidR="00A9415F" w:rsidRDefault="00A9415F" w:rsidP="00A9415F">
      <w:pPr>
        <w:spacing w:after="0"/>
        <w:rPr>
          <w:rFonts w:ascii="Helvetica" w:hAnsi="Helvetica" w:cs="Helvetica"/>
          <w:sz w:val="24"/>
          <w:szCs w:val="24"/>
          <w:lang w:val="en-US"/>
        </w:rPr>
      </w:pPr>
    </w:p>
    <w:p w14:paraId="2BEEEA64" w14:textId="77777777" w:rsidR="00A9415F" w:rsidRDefault="00A9415F" w:rsidP="00A9415F">
      <w:pPr>
        <w:spacing w:after="0"/>
        <w:rPr>
          <w:rFonts w:ascii="Helvetica" w:hAnsi="Helvetica" w:cs="Helvetica"/>
          <w:sz w:val="24"/>
          <w:szCs w:val="24"/>
          <w:lang w:val="en-US"/>
        </w:rPr>
      </w:pPr>
    </w:p>
    <w:p w14:paraId="045EFA70" w14:textId="77777777" w:rsidR="00A9415F" w:rsidRPr="00A9415F" w:rsidRDefault="00A9415F" w:rsidP="00A9415F">
      <w:pPr>
        <w:spacing w:after="0"/>
        <w:rPr>
          <w:rFonts w:ascii="Helvetica" w:hAnsi="Helvetica" w:cs="Helvetica"/>
          <w:sz w:val="24"/>
          <w:szCs w:val="24"/>
          <w:lang w:val="en-US"/>
        </w:rPr>
      </w:pPr>
    </w:p>
    <w:p w14:paraId="7EDC7B64" w14:textId="77777777" w:rsidR="00A9415F" w:rsidRPr="003B3A9E" w:rsidRDefault="00A9415F" w:rsidP="00A9415F">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5F"/>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2026-05-06T21:35:00Z</dcterms:created>
  <dcterms:modified xsi:type="dcterms:W3CDTF">2026-05-06T21:35:00Z</dcterms:modified>
</cp:coreProperties>
</file>