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34CAC47B" w:rsidR="00E70AFA" w:rsidRPr="004A141F" w:rsidRDefault="004A141F" w:rsidP="000620C2">
      <w:pPr>
        <w:spacing w:after="0"/>
        <w:rPr>
          <w:rFonts w:ascii="Helvetica" w:hAnsi="Helvetica" w:cs="Helvetica"/>
          <w:b/>
          <w:bCs/>
          <w:sz w:val="24"/>
          <w:szCs w:val="24"/>
          <w:lang w:val="en-US"/>
        </w:rPr>
      </w:pPr>
      <w:r w:rsidRPr="004A141F">
        <w:rPr>
          <w:rFonts w:ascii="Helvetica" w:hAnsi="Helvetica" w:cs="Helvetica"/>
          <w:b/>
          <w:bCs/>
          <w:sz w:val="24"/>
          <w:szCs w:val="24"/>
          <w:lang w:val="en-US"/>
        </w:rPr>
        <w:t>Turtle power: Quebec launches school zone safety campaign</w:t>
      </w:r>
    </w:p>
    <w:p w14:paraId="7A6C857D" w14:textId="77777777" w:rsidR="004A141F" w:rsidRDefault="004A141F" w:rsidP="000620C2">
      <w:pPr>
        <w:spacing w:after="0"/>
        <w:rPr>
          <w:rFonts w:ascii="Helvetica" w:hAnsi="Helvetica" w:cs="Helvetica"/>
          <w:sz w:val="24"/>
          <w:szCs w:val="24"/>
          <w:lang w:val="en-US"/>
        </w:rPr>
      </w:pPr>
    </w:p>
    <w:p w14:paraId="232BFC49" w14:textId="0CE3FEA8" w:rsidR="004A141F" w:rsidRDefault="004A141F" w:rsidP="000620C2">
      <w:pPr>
        <w:spacing w:after="0"/>
        <w:rPr>
          <w:rFonts w:ascii="Helvetica" w:hAnsi="Helvetica" w:cs="Helvetica"/>
          <w:sz w:val="24"/>
          <w:szCs w:val="24"/>
          <w:lang w:val="en-US"/>
        </w:rPr>
      </w:pPr>
      <w:r w:rsidRPr="004A141F">
        <w:rPr>
          <w:rFonts w:ascii="Helvetica" w:hAnsi="Helvetica" w:cs="Helvetica"/>
          <w:sz w:val="24"/>
          <w:szCs w:val="24"/>
        </w:rPr>
        <w:t xml:space="preserve">The </w:t>
      </w:r>
      <w:proofErr w:type="spellStart"/>
      <w:r w:rsidRPr="004A141F">
        <w:rPr>
          <w:rFonts w:ascii="Helvetica" w:hAnsi="Helvetica" w:cs="Helvetica"/>
          <w:sz w:val="24"/>
          <w:szCs w:val="24"/>
        </w:rPr>
        <w:t>Sûreté</w:t>
      </w:r>
      <w:proofErr w:type="spellEnd"/>
      <w:r w:rsidRPr="004A141F">
        <w:rPr>
          <w:rFonts w:ascii="Helvetica" w:hAnsi="Helvetica" w:cs="Helvetica"/>
          <w:sz w:val="24"/>
          <w:szCs w:val="24"/>
        </w:rPr>
        <w:t xml:space="preserve"> du Québec (SQ) and the Société de </w:t>
      </w:r>
      <w:proofErr w:type="spellStart"/>
      <w:r w:rsidRPr="004A141F">
        <w:rPr>
          <w:rFonts w:ascii="Helvetica" w:hAnsi="Helvetica" w:cs="Helvetica"/>
          <w:sz w:val="24"/>
          <w:szCs w:val="24"/>
        </w:rPr>
        <w:t>l’assurance</w:t>
      </w:r>
      <w:proofErr w:type="spellEnd"/>
      <w:r w:rsidRPr="004A141F">
        <w:rPr>
          <w:rFonts w:ascii="Helvetica" w:hAnsi="Helvetica" w:cs="Helvetica"/>
          <w:sz w:val="24"/>
          <w:szCs w:val="24"/>
        </w:rPr>
        <w:t xml:space="preserve"> automobile du Québec (SAAQ) are launching a new road safety initiative aimed at protecting young students travelling to and from school by distributing reflective backpack covers to elementary school children across the province.</w:t>
      </w:r>
    </w:p>
    <w:p w14:paraId="0437D655" w14:textId="77777777" w:rsidR="00E70AFA" w:rsidRDefault="00E70AFA" w:rsidP="000620C2">
      <w:pPr>
        <w:spacing w:after="0"/>
        <w:rPr>
          <w:rFonts w:ascii="Helvetica" w:hAnsi="Helvetica" w:cs="Helvetica"/>
          <w:sz w:val="24"/>
          <w:szCs w:val="24"/>
          <w:lang w:val="en-US"/>
        </w:rPr>
      </w:pPr>
    </w:p>
    <w:p w14:paraId="22DEF04B" w14:textId="77777777" w:rsidR="004A141F" w:rsidRPr="004A141F" w:rsidRDefault="004A141F" w:rsidP="004A141F">
      <w:pPr>
        <w:spacing w:after="0"/>
        <w:rPr>
          <w:rFonts w:ascii="Helvetica" w:hAnsi="Helvetica" w:cs="Helvetica"/>
          <w:b/>
          <w:bCs/>
          <w:sz w:val="24"/>
          <w:szCs w:val="24"/>
          <w:lang w:val="en-US"/>
        </w:rPr>
      </w:pPr>
      <w:r w:rsidRPr="004A141F">
        <w:rPr>
          <w:rFonts w:ascii="Helvetica" w:hAnsi="Helvetica" w:cs="Helvetica"/>
          <w:b/>
          <w:bCs/>
          <w:sz w:val="24"/>
          <w:szCs w:val="24"/>
          <w:lang w:val="en-US"/>
        </w:rPr>
        <w:t>By Jeremy Zafran</w:t>
      </w:r>
    </w:p>
    <w:p w14:paraId="62905EF9" w14:textId="0A55F821" w:rsidR="00091A77" w:rsidRPr="004A141F" w:rsidRDefault="004A141F" w:rsidP="004A141F">
      <w:pPr>
        <w:spacing w:after="0"/>
        <w:rPr>
          <w:rFonts w:ascii="Helvetica" w:hAnsi="Helvetica" w:cs="Helvetica"/>
          <w:b/>
          <w:bCs/>
          <w:sz w:val="24"/>
          <w:szCs w:val="24"/>
          <w:lang w:val="en-US"/>
        </w:rPr>
      </w:pPr>
      <w:r w:rsidRPr="004A141F">
        <w:rPr>
          <w:rFonts w:ascii="Helvetica" w:hAnsi="Helvetica" w:cs="Helvetica"/>
          <w:b/>
          <w:bCs/>
          <w:sz w:val="24"/>
          <w:szCs w:val="24"/>
          <w:lang w:val="en-US"/>
        </w:rPr>
        <w:t>The Suburban</w:t>
      </w:r>
      <w:r w:rsidRPr="004A141F">
        <w:rPr>
          <w:rFonts w:ascii="Helvetica" w:hAnsi="Helvetica" w:cs="Helvetica"/>
          <w:b/>
          <w:bCs/>
          <w:sz w:val="24"/>
          <w:szCs w:val="24"/>
          <w:lang w:val="en-US"/>
        </w:rPr>
        <w:t xml:space="preserve"> </w:t>
      </w:r>
      <w:r w:rsidR="0041614C" w:rsidRPr="004A141F">
        <w:rPr>
          <w:rFonts w:ascii="Helvetica" w:hAnsi="Helvetica" w:cs="Helvetica"/>
          <w:b/>
          <w:bCs/>
          <w:sz w:val="24"/>
          <w:szCs w:val="24"/>
          <w:lang w:val="en-US"/>
        </w:rPr>
        <w:t xml:space="preserve">— </w:t>
      </w:r>
      <w:r w:rsidR="00BF70FC" w:rsidRPr="004A141F">
        <w:rPr>
          <w:rFonts w:ascii="Helvetica" w:hAnsi="Helvetica" w:cs="Helvetica"/>
          <w:b/>
          <w:bCs/>
          <w:sz w:val="24"/>
          <w:szCs w:val="24"/>
          <w:lang w:val="en-US"/>
        </w:rPr>
        <w:t>LJI</w:t>
      </w:r>
    </w:p>
    <w:p w14:paraId="2EFBD49E" w14:textId="77777777" w:rsidR="004A141F" w:rsidRDefault="004A141F" w:rsidP="004A141F">
      <w:pPr>
        <w:spacing w:after="0"/>
        <w:rPr>
          <w:rFonts w:ascii="Helvetica" w:hAnsi="Helvetica" w:cs="Helvetica"/>
          <w:sz w:val="24"/>
          <w:szCs w:val="24"/>
          <w:lang w:val="en-US"/>
        </w:rPr>
      </w:pPr>
    </w:p>
    <w:p w14:paraId="06659D2F"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 xml:space="preserve">The </w:t>
      </w:r>
      <w:proofErr w:type="spellStart"/>
      <w:r w:rsidRPr="004A141F">
        <w:rPr>
          <w:rFonts w:ascii="Helvetica" w:hAnsi="Helvetica" w:cs="Helvetica"/>
          <w:sz w:val="24"/>
          <w:szCs w:val="24"/>
        </w:rPr>
        <w:t>Sûreté</w:t>
      </w:r>
      <w:proofErr w:type="spellEnd"/>
      <w:r w:rsidRPr="004A141F">
        <w:rPr>
          <w:rFonts w:ascii="Helvetica" w:hAnsi="Helvetica" w:cs="Helvetica"/>
          <w:sz w:val="24"/>
          <w:szCs w:val="24"/>
        </w:rPr>
        <w:t xml:space="preserve"> du Québec (SQ) and the Société de </w:t>
      </w:r>
      <w:proofErr w:type="spellStart"/>
      <w:r w:rsidRPr="004A141F">
        <w:rPr>
          <w:rFonts w:ascii="Helvetica" w:hAnsi="Helvetica" w:cs="Helvetica"/>
          <w:sz w:val="24"/>
          <w:szCs w:val="24"/>
        </w:rPr>
        <w:t>l’assurance</w:t>
      </w:r>
      <w:proofErr w:type="spellEnd"/>
      <w:r w:rsidRPr="004A141F">
        <w:rPr>
          <w:rFonts w:ascii="Helvetica" w:hAnsi="Helvetica" w:cs="Helvetica"/>
          <w:sz w:val="24"/>
          <w:szCs w:val="24"/>
        </w:rPr>
        <w:t xml:space="preserve"> automobile du Québec (SAAQ) are launching a new road safety initiative aimed at protecting young students travelling to and from school by distributing reflective backpack covers to elementary school children across the province.</w:t>
      </w:r>
    </w:p>
    <w:p w14:paraId="034BB9FE"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The program targets students in Grades 1 and 2, and is designed to improve visibility around school zones, particularly during poor weather conditions or low-light periods in the morning and late afternoon.</w:t>
      </w:r>
    </w:p>
    <w:p w14:paraId="0B2AF54E"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The reflective covers, which fit over children’s backpacks, feature the word “Prudence” and a turtle logo intended to remind motorists to slow down and exercise caution near schools and residential streets.</w:t>
      </w:r>
    </w:p>
    <w:p w14:paraId="0A117560"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According to the SQ, the covers provide a large reflective surface that allows drivers to spot children more quickly and from greater distances. Officials said the covers are easy to install, require no special handling, and are specifically designed for younger students.</w:t>
      </w:r>
    </w:p>
    <w:p w14:paraId="5AD0ABA5"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More than 3,000 students at selected elementary schools throughout Quebec are expected to receive the covers as part of the initiative. Schools were chosen based on surrounding road conditions and traffic environments that may present safety challenges for pedestrians, cyclists, and motorists.</w:t>
      </w:r>
    </w:p>
    <w:p w14:paraId="1255CA57" w14:textId="55B58D9B"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drawing>
          <wp:inline distT="0" distB="0" distL="0" distR="0" wp14:anchorId="5D404A0C" wp14:editId="139EFF51">
            <wp:extent cx="3810000" cy="1143000"/>
            <wp:effectExtent l="0" t="0" r="0" b="0"/>
            <wp:docPr id="1623153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143000"/>
                    </a:xfrm>
                    <a:prstGeom prst="rect">
                      <a:avLst/>
                    </a:prstGeom>
                    <a:noFill/>
                    <a:ln>
                      <a:noFill/>
                    </a:ln>
                  </pic:spPr>
                </pic:pic>
              </a:graphicData>
            </a:graphic>
          </wp:inline>
        </w:drawing>
      </w:r>
    </w:p>
    <w:p w14:paraId="00401FAF"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In a statement, the SQ said the safety of schoolchildren remains a priority for police services across the province.</w:t>
      </w:r>
    </w:p>
    <w:p w14:paraId="370C3944"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“Schoolchildren are vulnerable road users because they have little or no protection,” the SQ stated, adding that police and partner organizations continue to focus on prevention and awareness measures aimed at reducing risks during students’ daily commutes.</w:t>
      </w:r>
    </w:p>
    <w:p w14:paraId="6AFDC47D"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 xml:space="preserve">The initiative forms part of the SQ’s broader Transportation Network Safety Strategy, known as “Human Life at the Heart of Our Actions.” The strategy aims </w:t>
      </w:r>
      <w:r w:rsidRPr="004A141F">
        <w:rPr>
          <w:rFonts w:ascii="Helvetica" w:hAnsi="Helvetica" w:cs="Helvetica"/>
          <w:sz w:val="24"/>
          <w:szCs w:val="24"/>
        </w:rPr>
        <w:lastRenderedPageBreak/>
        <w:t>to improve safety on Quebec roads through a combination of enforcement, education, and community partnerships.</w:t>
      </w:r>
    </w:p>
    <w:p w14:paraId="2467CF05"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The campaign also aligns with the strategy’s PISTE framework — Partnership, Intervention, Awareness, Technology and Evaluation — which guides the SQ and its partners in implementing road safety measures throughout the province.</w:t>
      </w:r>
    </w:p>
    <w:p w14:paraId="3D7DC3F7"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Road safety around schools has remained a growing concern in many Quebec communities, particularly as traffic volumes increase in residential areas and near educational institutions. Police regularly remind motorists to obey reduced speed limits in school zones, remain alert for crossing guards and pedestrians, and avoid distractions while driving.</w:t>
      </w:r>
    </w:p>
    <w:p w14:paraId="1CD3A9B5"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Officials hope the reflective backpack covers will serve both as a practical safety tool and as a visible reminder to drivers that children are present in school areas.</w:t>
      </w:r>
    </w:p>
    <w:p w14:paraId="7F224976" w14:textId="77777777" w:rsidR="004A141F" w:rsidRPr="004A141F" w:rsidRDefault="004A141F" w:rsidP="004A141F">
      <w:pPr>
        <w:spacing w:after="0"/>
        <w:rPr>
          <w:rFonts w:ascii="Helvetica" w:hAnsi="Helvetica" w:cs="Helvetica"/>
          <w:sz w:val="24"/>
          <w:szCs w:val="24"/>
        </w:rPr>
      </w:pPr>
      <w:r w:rsidRPr="004A141F">
        <w:rPr>
          <w:rFonts w:ascii="Helvetica" w:hAnsi="Helvetica" w:cs="Helvetica"/>
          <w:sz w:val="24"/>
          <w:szCs w:val="24"/>
        </w:rPr>
        <w:t>The SQ said similar prevention efforts and awareness campaigns will continue throughout the school year as part of ongoing efforts to make transportation networks safer for all users.</w:t>
      </w:r>
    </w:p>
    <w:p w14:paraId="5ABD01B5" w14:textId="77777777" w:rsidR="004A141F" w:rsidRPr="004A141F" w:rsidRDefault="004A141F" w:rsidP="004A141F">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1F"/>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2026-05-26T23:11:00Z</dcterms:created>
  <dcterms:modified xsi:type="dcterms:W3CDTF">2026-05-26T23:11:00Z</dcterms:modified>
</cp:coreProperties>
</file>