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6D2A4F0B" w:rsidR="008E1BDB" w:rsidRPr="005D68D3" w:rsidRDefault="005D68D3" w:rsidP="00112511">
      <w:pPr>
        <w:spacing w:after="0"/>
        <w:rPr>
          <w:rFonts w:ascii="Helvetica" w:hAnsi="Helvetica" w:cs="Helvetica"/>
          <w:b/>
          <w:bCs/>
          <w:sz w:val="24"/>
          <w:szCs w:val="24"/>
          <w:lang w:val="en-US"/>
        </w:rPr>
      </w:pPr>
      <w:r w:rsidRPr="005D68D3">
        <w:rPr>
          <w:rFonts w:ascii="Helvetica" w:hAnsi="Helvetica" w:cs="Helvetica"/>
          <w:b/>
          <w:bCs/>
          <w:sz w:val="24"/>
          <w:szCs w:val="24"/>
          <w:lang w:val="en-US"/>
        </w:rPr>
        <w:t>Violent antisemitic incidents far outpacing 2025: B'nai Brith Canada</w:t>
      </w:r>
    </w:p>
    <w:p w14:paraId="7DFD9DA3" w14:textId="77777777" w:rsidR="005D68D3" w:rsidRDefault="005D68D3" w:rsidP="00112511">
      <w:pPr>
        <w:spacing w:after="0"/>
        <w:rPr>
          <w:rFonts w:ascii="Helvetica" w:hAnsi="Helvetica" w:cs="Helvetica"/>
          <w:sz w:val="24"/>
          <w:szCs w:val="24"/>
          <w:lang w:val="en-US"/>
        </w:rPr>
      </w:pPr>
    </w:p>
    <w:p w14:paraId="4E9CBEB2" w14:textId="1E36D691" w:rsidR="005D68D3" w:rsidRDefault="005D68D3" w:rsidP="00112511">
      <w:pPr>
        <w:spacing w:after="0"/>
        <w:rPr>
          <w:rFonts w:ascii="Helvetica" w:hAnsi="Helvetica" w:cs="Helvetica"/>
          <w:sz w:val="24"/>
          <w:szCs w:val="24"/>
          <w:lang w:val="en-US"/>
        </w:rPr>
      </w:pPr>
      <w:r w:rsidRPr="005D68D3">
        <w:rPr>
          <w:rFonts w:ascii="Helvetica" w:hAnsi="Helvetica" w:cs="Helvetica"/>
          <w:sz w:val="24"/>
          <w:szCs w:val="24"/>
        </w:rPr>
        <w:t>B'nai Brith Canada expressed alarm last week that the number of reported violent antisemitic incidents in Canada up to July 15 has far outpaced such incidents as a whole that took place in all of 2025.</w:t>
      </w:r>
    </w:p>
    <w:p w14:paraId="4C506948" w14:textId="77777777" w:rsidR="008E1BDB" w:rsidRDefault="008E1BDB" w:rsidP="00112511">
      <w:pPr>
        <w:spacing w:after="0"/>
        <w:rPr>
          <w:rFonts w:ascii="Helvetica" w:hAnsi="Helvetica" w:cs="Helvetica"/>
          <w:sz w:val="24"/>
          <w:szCs w:val="24"/>
          <w:lang w:val="en-US"/>
        </w:rPr>
      </w:pPr>
    </w:p>
    <w:p w14:paraId="60C326AC" w14:textId="77777777" w:rsidR="005D68D3" w:rsidRPr="005D68D3" w:rsidRDefault="008E1BDB" w:rsidP="005D68D3">
      <w:pPr>
        <w:spacing w:after="0"/>
        <w:rPr>
          <w:rFonts w:ascii="Helvetica" w:hAnsi="Helvetica" w:cs="Helvetica"/>
          <w:b/>
          <w:bCs/>
          <w:sz w:val="24"/>
          <w:szCs w:val="24"/>
          <w:lang w:val="en-US"/>
        </w:rPr>
      </w:pPr>
      <w:r w:rsidRPr="005D68D3">
        <w:rPr>
          <w:rFonts w:ascii="Helvetica" w:hAnsi="Helvetica" w:cs="Helvetica"/>
          <w:b/>
          <w:bCs/>
          <w:sz w:val="24"/>
          <w:szCs w:val="24"/>
          <w:lang w:val="en-US"/>
        </w:rPr>
        <w:t xml:space="preserve"> </w:t>
      </w:r>
      <w:r w:rsidR="005D68D3" w:rsidRPr="005D68D3">
        <w:rPr>
          <w:rFonts w:ascii="Helvetica" w:hAnsi="Helvetica" w:cs="Helvetica"/>
          <w:b/>
          <w:bCs/>
          <w:sz w:val="24"/>
          <w:szCs w:val="24"/>
          <w:lang w:val="en-US"/>
        </w:rPr>
        <w:t>By Joel Goldenberg</w:t>
      </w:r>
    </w:p>
    <w:p w14:paraId="62905EF9" w14:textId="1EBD0310" w:rsidR="00091A77" w:rsidRPr="005D68D3" w:rsidRDefault="005D68D3" w:rsidP="005D68D3">
      <w:pPr>
        <w:spacing w:after="0"/>
        <w:rPr>
          <w:rFonts w:ascii="Helvetica" w:hAnsi="Helvetica" w:cs="Helvetica"/>
          <w:b/>
          <w:bCs/>
          <w:sz w:val="24"/>
          <w:szCs w:val="24"/>
          <w:lang w:val="en-US"/>
        </w:rPr>
      </w:pPr>
      <w:r w:rsidRPr="005D68D3">
        <w:rPr>
          <w:rFonts w:ascii="Helvetica" w:hAnsi="Helvetica" w:cs="Helvetica"/>
          <w:b/>
          <w:bCs/>
          <w:sz w:val="24"/>
          <w:szCs w:val="24"/>
          <w:lang w:val="en-US"/>
        </w:rPr>
        <w:t>The Suburban</w:t>
      </w:r>
      <w:r w:rsidRPr="005D68D3">
        <w:rPr>
          <w:rFonts w:ascii="Helvetica" w:hAnsi="Helvetica" w:cs="Helvetica"/>
          <w:b/>
          <w:bCs/>
          <w:sz w:val="24"/>
          <w:szCs w:val="24"/>
          <w:lang w:val="en-US"/>
        </w:rPr>
        <w:t xml:space="preserve"> </w:t>
      </w:r>
      <w:r w:rsidR="0041614C" w:rsidRPr="005D68D3">
        <w:rPr>
          <w:rFonts w:ascii="Helvetica" w:hAnsi="Helvetica" w:cs="Helvetica"/>
          <w:b/>
          <w:bCs/>
          <w:sz w:val="24"/>
          <w:szCs w:val="24"/>
          <w:lang w:val="en-US"/>
        </w:rPr>
        <w:t xml:space="preserve">— </w:t>
      </w:r>
      <w:r w:rsidR="00BF70FC" w:rsidRPr="005D68D3">
        <w:rPr>
          <w:rFonts w:ascii="Helvetica" w:hAnsi="Helvetica" w:cs="Helvetica"/>
          <w:b/>
          <w:bCs/>
          <w:sz w:val="24"/>
          <w:szCs w:val="24"/>
          <w:lang w:val="en-US"/>
        </w:rPr>
        <w:t>LJI</w:t>
      </w:r>
    </w:p>
    <w:p w14:paraId="14E92D56" w14:textId="77777777" w:rsidR="005D68D3" w:rsidRDefault="005D68D3" w:rsidP="00112511">
      <w:pPr>
        <w:spacing w:after="0"/>
        <w:rPr>
          <w:rFonts w:ascii="Helvetica" w:hAnsi="Helvetica" w:cs="Helvetica"/>
          <w:sz w:val="24"/>
          <w:szCs w:val="24"/>
          <w:lang w:val="en-US"/>
        </w:rPr>
      </w:pPr>
    </w:p>
    <w:p w14:paraId="7C9FCC88"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B'nai Brith Canada expressed alarm last week that the number of reported violent antisemitic incidents in Canada up to July 15 has far outpaced such incidents as a whole that took place in all of 2025.</w:t>
      </w:r>
    </w:p>
    <w:p w14:paraId="19767E23"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The organization announced that 27 violent incidents took place since Jan. 1 of this year, as compared to 10 in all of 2025 documented by B'nai Brith's Annual Audit of Antisemitic Incidents.</w:t>
      </w:r>
    </w:p>
    <w:p w14:paraId="71D1BA96"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The recent incidents of Hasidic members of the Montreal community being attacked, harassed, and robbed of their </w:t>
      </w:r>
      <w:proofErr w:type="spellStart"/>
      <w:r w:rsidRPr="005D68D3">
        <w:rPr>
          <w:rFonts w:ascii="Helvetica" w:hAnsi="Helvetica" w:cs="Helvetica"/>
          <w:sz w:val="24"/>
          <w:szCs w:val="24"/>
        </w:rPr>
        <w:t>Streimels</w:t>
      </w:r>
      <w:proofErr w:type="spellEnd"/>
      <w:r w:rsidRPr="005D68D3">
        <w:rPr>
          <w:rFonts w:ascii="Helvetica" w:hAnsi="Helvetica" w:cs="Helvetica"/>
          <w:sz w:val="24"/>
          <w:szCs w:val="24"/>
        </w:rPr>
        <w:t xml:space="preserve"> (fur hats) in Outremont sparked the release of the latest numbers. Videos also showed a man "appearing to have thrown a water bottle at a victim, while during another, an individual is alleged to have uttered antisemitic slurs."</w:t>
      </w:r>
    </w:p>
    <w:p w14:paraId="15EFFD56"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Two men were arrested in connection with the July 3 incidents, and they were released with a promise to appear in court early next year. Several violent incidents have taken place in Toronto as well. </w:t>
      </w:r>
    </w:p>
    <w:p w14:paraId="32D69500"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B'nai Brith released early figures for this year as part of its annual audit because "as of the spring, violence targeting Jews, including potentially terror-linked gunfire impacting multiple Jewish institutions, had resulted in 11 distinct violent incidents."</w:t>
      </w:r>
    </w:p>
    <w:p w14:paraId="6D1EE2C9"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“It is appalling that, since our last special report, the number of violent antisemitic incidents has more than doubled within a two-month span,” said Richard Robertson, B’nai Brith Canada’s Director of Research and Advocacy.</w:t>
      </w:r>
    </w:p>
    <w:p w14:paraId="54EF254A"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He added that the preliminary data for 2026 is "second in volume only to 2023", when B’nai Brith’s Audit documented 77 violent incidents of antisemitism in Canada and that, as of July 15, "the volume of violent incidents for the year 2026 has already surpassed the totals for 2022, 2024, and 2025."</w:t>
      </w:r>
    </w:p>
    <w:p w14:paraId="757673DA"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Robertson said the attacks this year are "becoming more targeted, more brazen, and more heinous. It is unacceptable that this is occurring in our country during 2026.</w:t>
      </w:r>
    </w:p>
    <w:p w14:paraId="5C476895"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“We hope that, by releasing our shocking statistics at this time, we can prompt our leaders to take action to confront this worsening, national crisis of antisemitism.”</w:t>
      </w:r>
    </w:p>
    <w:p w14:paraId="3A83F5AB"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In light of the latest statistics, B'nai Brith is, amongst other recommendations, calling on the federal government to establish a National Task Force to Combat Antisemitism. </w:t>
      </w:r>
    </w:p>
    <w:p w14:paraId="73747D48"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lastRenderedPageBreak/>
        <w:t>“In June, Prime Minister Mark Carney condemned antisemitism and recognized that Canada’s social compact is failing members of the Jewish community,” said Simon Wolle, B’nai Brith Canada’s Chief Executive Officer. “Words are important. Solidarity is essential. But it is not sufficient. It is an outrage that, during the year 2026, Jewish people are being attacked while walking home from Shul in Canada. Our leaders must confront antisemitism and all forms of hatred head-on. They must name the problem, including anti-Zionist manifestations of antisemitism."</w:t>
      </w:r>
    </w:p>
    <w:p w14:paraId="56F71D07"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Wolle added that "we need a whole-of-government approach to combat this crisis, including stronger enforcement of our anti-hate laws and better coordination among law enforcement agencies.”</w:t>
      </w:r>
    </w:p>
    <w:p w14:paraId="612188B5"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In the meantime, United Against Hate Canada, headed by former Snowdon councillor Marvin Rotrand, called on Montreal to "set up a special task force on antisemitism and that this be formalized by the August city council meeting.</w:t>
      </w:r>
    </w:p>
    <w:p w14:paraId="5E86688F" w14:textId="77777777" w:rsidR="005D68D3" w:rsidRPr="005D68D3" w:rsidRDefault="005D68D3" w:rsidP="005D68D3">
      <w:pPr>
        <w:spacing w:after="0"/>
        <w:rPr>
          <w:rFonts w:ascii="Helvetica" w:hAnsi="Helvetica" w:cs="Helvetica"/>
          <w:sz w:val="24"/>
          <w:szCs w:val="24"/>
        </w:rPr>
      </w:pPr>
      <w:r w:rsidRPr="005D68D3">
        <w:rPr>
          <w:rFonts w:ascii="Helvetica" w:hAnsi="Helvetica" w:cs="Helvetica"/>
          <w:sz w:val="24"/>
          <w:szCs w:val="24"/>
        </w:rPr>
        <w:t xml:space="preserve">"In 2024, Statistics Canada indicated that 70 per cent of hate crimes against a religious minority in Canada were aimed at Jews who comprise one per cent of the national population," </w:t>
      </w:r>
      <w:proofErr w:type="spellStart"/>
      <w:r w:rsidRPr="005D68D3">
        <w:rPr>
          <w:rFonts w:ascii="Helvetica" w:hAnsi="Helvetica" w:cs="Helvetica"/>
          <w:sz w:val="24"/>
          <w:szCs w:val="24"/>
        </w:rPr>
        <w:t>Rotrand</w:t>
      </w:r>
      <w:proofErr w:type="spellEnd"/>
      <w:r w:rsidRPr="005D68D3">
        <w:rPr>
          <w:rFonts w:ascii="Helvetica" w:hAnsi="Helvetica" w:cs="Helvetica"/>
          <w:sz w:val="24"/>
          <w:szCs w:val="24"/>
        </w:rPr>
        <w:t xml:space="preserve"> added in a letter to Mayor Soraya Martinez Ferrada. "We feel that the numbers are even more glaring in Montreal. We also call for an immediate boost in the number of hate crime squad officers and that the Public Security Commission liaise with the SPVM in regard to the unit’s current effectiveness."</w:t>
      </w:r>
    </w:p>
    <w:p w14:paraId="6758113C" w14:textId="77777777" w:rsidR="005D68D3" w:rsidRPr="005D68D3" w:rsidRDefault="005D68D3" w:rsidP="00112511">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720"/>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68D3"/>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2026-07-24T00:11:00Z</dcterms:created>
  <dcterms:modified xsi:type="dcterms:W3CDTF">2026-07-24T00:11:00Z</dcterms:modified>
</cp:coreProperties>
</file>